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p w14:paraId="534D0081" w14:textId="5E0FFD24" w:rsidR="00353475" w:rsidRDefault="00EA22FD" w:rsidP="00ED5E40">
      <w:pPr>
        <w:pStyle w:val="Tituldatum"/>
      </w:pPr>
      <w:r w:rsidRPr="00EA22FD">
        <w:rPr>
          <w:rStyle w:val="Nzevakce"/>
        </w:rPr>
        <w:t xml:space="preserve">Výstavba PZS přejezdu P5026 v km 28,091 trati </w:t>
      </w:r>
      <w:proofErr w:type="gramStart"/>
      <w:r w:rsidRPr="00EA22FD">
        <w:rPr>
          <w:rStyle w:val="Nzevakce"/>
        </w:rPr>
        <w:t>Chrudim - Borohrádek</w:t>
      </w:r>
      <w:proofErr w:type="gramEnd"/>
    </w:p>
    <w:p w14:paraId="1C637DDA" w14:textId="77777777" w:rsidR="00CA1640" w:rsidRDefault="00CA1640" w:rsidP="00ED5E40">
      <w:pPr>
        <w:pStyle w:val="Tituldatum"/>
      </w:pPr>
    </w:p>
    <w:p w14:paraId="011CD39D" w14:textId="77777777" w:rsidR="001855C9" w:rsidRDefault="001855C9" w:rsidP="00ED5E40">
      <w:pPr>
        <w:pStyle w:val="Tituldatum"/>
      </w:pPr>
    </w:p>
    <w:p w14:paraId="4B906CD5" w14:textId="77777777" w:rsidR="001855C9" w:rsidRDefault="001855C9" w:rsidP="00ED5E40">
      <w:pPr>
        <w:pStyle w:val="Tituldatum"/>
      </w:pPr>
    </w:p>
    <w:p w14:paraId="239451BF" w14:textId="53A2A3FB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1855C9">
        <w:t>21</w:t>
      </w:r>
      <w:r w:rsidR="007E794F">
        <w:t>.</w:t>
      </w:r>
      <w:r w:rsidR="0073159A">
        <w:t xml:space="preserve"> </w:t>
      </w:r>
      <w:r w:rsidR="001855C9">
        <w:t>3</w:t>
      </w:r>
      <w:r w:rsidR="0074209E">
        <w:t>.</w:t>
      </w:r>
      <w:r w:rsidR="0073159A">
        <w:t xml:space="preserve"> </w:t>
      </w:r>
      <w:r w:rsidR="0074209E">
        <w:t>202</w:t>
      </w:r>
      <w:r w:rsidR="0073159A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Zhotovitel </w:t>
      </w:r>
      <w:proofErr w:type="gramStart"/>
      <w:r w:rsidRPr="00353475">
        <w:t>doloží</w:t>
      </w:r>
      <w:proofErr w:type="gramEnd"/>
      <w:r w:rsidRPr="00353475">
        <w:t xml:space="preserve">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4EF50A1B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proofErr w:type="gramStart"/>
      <w:r w:rsidR="0073159A" w:rsidRPr="0073159A">
        <w:t>Z – 06</w:t>
      </w:r>
      <w:proofErr w:type="gramEnd"/>
      <w:r w:rsidR="0073159A" w:rsidRPr="0073159A">
        <w:t xml:space="preserve"> e Projektování a související činnosti na zabezpečovacím zařízení</w:t>
      </w:r>
      <w:r>
        <w:t>;</w:t>
      </w:r>
    </w:p>
    <w:p w14:paraId="74335C2C" w14:textId="629629B2" w:rsidR="001E1CD7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T – 05</w:t>
      </w:r>
      <w:proofErr w:type="gramEnd"/>
      <w:r w:rsidR="0073159A" w:rsidRPr="0073159A">
        <w:t xml:space="preserve"> d Projektování a související činnosti na sdělovacím (telekomunikačním) zařízení</w:t>
      </w:r>
      <w:r>
        <w:t>;</w:t>
      </w:r>
    </w:p>
    <w:p w14:paraId="031264EA" w14:textId="4B4B24C0" w:rsidR="001E1CD7" w:rsidRPr="00353475" w:rsidRDefault="001E1CD7" w:rsidP="0073159A">
      <w:pPr>
        <w:autoSpaceDE w:val="0"/>
        <w:autoSpaceDN w:val="0"/>
        <w:spacing w:after="0"/>
        <w:ind w:left="705" w:hanging="705"/>
        <w:jc w:val="both"/>
      </w:pPr>
      <w:r>
        <w:t>•</w:t>
      </w:r>
      <w:r>
        <w:tab/>
      </w:r>
      <w:proofErr w:type="gramStart"/>
      <w:r w:rsidR="0073159A" w:rsidRPr="0073159A">
        <w:t>E – 08</w:t>
      </w:r>
      <w:proofErr w:type="gramEnd"/>
      <w:r w:rsidR="0073159A" w:rsidRPr="0073159A">
        <w:t xml:space="preserve"> Projektování elektrických zařízení UTZ/E a VTZ, do i nad 1000 V, s i bez nebezpečí výbuchu včetně hromosvodů</w:t>
      </w:r>
      <w:r>
        <w:t>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200ADBFA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5BA5CCC7" w14:textId="77777777" w:rsidR="001855C9" w:rsidRPr="001855C9" w:rsidRDefault="001855C9" w:rsidP="001855C9">
      <w:pPr>
        <w:pStyle w:val="TPNadpis-2slovan"/>
        <w:numPr>
          <w:ilvl w:val="0"/>
          <w:numId w:val="0"/>
        </w:numPr>
      </w:pPr>
    </w:p>
    <w:p w14:paraId="3E24D149" w14:textId="7E412746" w:rsidR="00535848" w:rsidRDefault="001855C9" w:rsidP="001855C9">
      <w:pPr>
        <w:autoSpaceDE w:val="0"/>
        <w:autoSpaceDN w:val="0"/>
        <w:spacing w:after="0"/>
        <w:jc w:val="both"/>
      </w:pPr>
      <w:r w:rsidRPr="001855C9">
        <w:t xml:space="preserve">Zhotovení stavby musí být provedeno v koordinaci s připravovanými, případně aktuálně realizovanými akcemi a to i dalších investorů, které přímo s předmětnou akcí souvisí nebo ji mohou </w:t>
      </w:r>
      <w:proofErr w:type="gramStart"/>
      <w:r w:rsidRPr="001855C9">
        <w:t>ovlivnit.</w:t>
      </w:r>
      <w:r w:rsidR="00535848">
        <w:t>.</w:t>
      </w:r>
      <w:proofErr w:type="gramEnd"/>
    </w:p>
    <w:p w14:paraId="0E66EEC8" w14:textId="2E3AE8A6" w:rsidR="007008EB" w:rsidRDefault="007008EB" w:rsidP="007008EB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7FB8D628" w14:textId="7A048C2D" w:rsidR="005D2D92" w:rsidRDefault="005D2D92" w:rsidP="00ED5E40">
      <w:pPr>
        <w:spacing w:after="0"/>
        <w:rPr>
          <w:rFonts w:cs="Calibri"/>
        </w:rPr>
      </w:pPr>
    </w:p>
    <w:p w14:paraId="6902D898" w14:textId="17076DED" w:rsidR="007008EB" w:rsidRDefault="001855C9" w:rsidP="00ED5E40">
      <w:pPr>
        <w:spacing w:after="0"/>
        <w:rPr>
          <w:rFonts w:cs="Calibri"/>
        </w:rPr>
      </w:pPr>
      <w:r>
        <w:rPr>
          <w:rFonts w:cs="Calibri"/>
        </w:rPr>
        <w:t>Pro stavbu nejsou potřebné nepřetržité výluky.</w:t>
      </w:r>
    </w:p>
    <w:p w14:paraId="4BC194A8" w14:textId="77777777" w:rsidR="007008EB" w:rsidRDefault="007008EB" w:rsidP="00ED5E40">
      <w:pPr>
        <w:spacing w:after="0"/>
        <w:rPr>
          <w:rFonts w:cs="Calibri"/>
        </w:rPr>
      </w:pPr>
    </w:p>
    <w:p w14:paraId="31FDD33A" w14:textId="77777777" w:rsidR="005D2D92" w:rsidRDefault="005D2D92" w:rsidP="00ED5E40">
      <w:pPr>
        <w:spacing w:after="0"/>
        <w:rPr>
          <w:rFonts w:cs="Calibri"/>
        </w:rPr>
      </w:pP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AD84" w14:textId="77777777" w:rsidR="0027387D" w:rsidRDefault="0027387D" w:rsidP="00962258">
      <w:pPr>
        <w:spacing w:after="0" w:line="240" w:lineRule="auto"/>
      </w:pPr>
      <w:r>
        <w:separator/>
      </w:r>
    </w:p>
  </w:endnote>
  <w:endnote w:type="continuationSeparator" w:id="0">
    <w:p w14:paraId="1E97E891" w14:textId="77777777" w:rsidR="0027387D" w:rsidRDefault="002738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1A431E39" w:rsidR="00C74D0E" w:rsidRPr="003462EB" w:rsidRDefault="00000000" w:rsidP="003462EB">
          <w:pPr>
            <w:pStyle w:val="Zpatvlevo"/>
          </w:pPr>
          <w:fldSimple w:instr=" STYLEREF  _Název_akce  \* MERGEFORMAT ">
            <w:r w:rsidR="00EA22FD">
              <w:rPr>
                <w:noProof/>
              </w:rPr>
              <w:t>Výstavba PZS přejezdu P5026 v km 28,091 trati Chrudim - Borohrádek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000000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6B0DC" w14:textId="77777777" w:rsidR="0027387D" w:rsidRDefault="0027387D" w:rsidP="00962258">
      <w:pPr>
        <w:spacing w:after="0" w:line="240" w:lineRule="auto"/>
      </w:pPr>
      <w:r>
        <w:separator/>
      </w:r>
    </w:p>
  </w:footnote>
  <w:footnote w:type="continuationSeparator" w:id="0">
    <w:p w14:paraId="7EB69CA5" w14:textId="77777777" w:rsidR="0027387D" w:rsidRDefault="002738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D0A42"/>
    <w:multiLevelType w:val="hybridMultilevel"/>
    <w:tmpl w:val="530E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6"/>
  </w:num>
  <w:num w:numId="2" w16cid:durableId="335233762">
    <w:abstractNumId w:val="5"/>
  </w:num>
  <w:num w:numId="3" w16cid:durableId="2112777310">
    <w:abstractNumId w:val="2"/>
  </w:num>
  <w:num w:numId="4" w16cid:durableId="1243834458">
    <w:abstractNumId w:val="7"/>
  </w:num>
  <w:num w:numId="5" w16cid:durableId="723213949">
    <w:abstractNumId w:val="9"/>
  </w:num>
  <w:num w:numId="6" w16cid:durableId="196820396">
    <w:abstractNumId w:val="4"/>
  </w:num>
  <w:num w:numId="7" w16cid:durableId="2054688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3"/>
  </w:num>
  <w:num w:numId="9" w16cid:durableId="464353485">
    <w:abstractNumId w:val="7"/>
  </w:num>
  <w:num w:numId="10" w16cid:durableId="1170146403">
    <w:abstractNumId w:val="9"/>
  </w:num>
  <w:num w:numId="11" w16cid:durableId="1028217275">
    <w:abstractNumId w:val="11"/>
  </w:num>
  <w:num w:numId="12" w16cid:durableId="1657103152">
    <w:abstractNumId w:val="1"/>
  </w:num>
  <w:num w:numId="13" w16cid:durableId="1472098046">
    <w:abstractNumId w:val="4"/>
  </w:num>
  <w:num w:numId="14" w16cid:durableId="46035829">
    <w:abstractNumId w:val="13"/>
  </w:num>
  <w:num w:numId="15" w16cid:durableId="926963460">
    <w:abstractNumId w:val="3"/>
  </w:num>
  <w:num w:numId="16" w16cid:durableId="801848165">
    <w:abstractNumId w:val="0"/>
  </w:num>
  <w:num w:numId="17" w16cid:durableId="507713851">
    <w:abstractNumId w:val="10"/>
  </w:num>
  <w:num w:numId="18" w16cid:durableId="718281307">
    <w:abstractNumId w:val="12"/>
  </w:num>
  <w:num w:numId="19" w16cid:durableId="573011270">
    <w:abstractNumId w:val="8"/>
  </w:num>
  <w:num w:numId="20" w16cid:durableId="184493373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55C9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387D"/>
    <w:rsid w:val="00276AFE"/>
    <w:rsid w:val="002A3B57"/>
    <w:rsid w:val="002B41C6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5616"/>
    <w:rsid w:val="00376246"/>
    <w:rsid w:val="00386FF1"/>
    <w:rsid w:val="00392EB6"/>
    <w:rsid w:val="003956C6"/>
    <w:rsid w:val="003B111D"/>
    <w:rsid w:val="003C33F2"/>
    <w:rsid w:val="003C6679"/>
    <w:rsid w:val="003D084E"/>
    <w:rsid w:val="003D756E"/>
    <w:rsid w:val="003D7905"/>
    <w:rsid w:val="003E29C0"/>
    <w:rsid w:val="003E420D"/>
    <w:rsid w:val="003E4C13"/>
    <w:rsid w:val="003F64A7"/>
    <w:rsid w:val="00401870"/>
    <w:rsid w:val="004078F3"/>
    <w:rsid w:val="0042581E"/>
    <w:rsid w:val="00427794"/>
    <w:rsid w:val="00431FC8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5848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2D92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08EB"/>
    <w:rsid w:val="007020E6"/>
    <w:rsid w:val="00710723"/>
    <w:rsid w:val="00720802"/>
    <w:rsid w:val="00723ED1"/>
    <w:rsid w:val="0073159A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852B4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4316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84C3A"/>
    <w:rsid w:val="00E878EE"/>
    <w:rsid w:val="00EA22FD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</Template>
  <TotalTime>20</TotalTime>
  <Pages>2</Pages>
  <Words>187</Words>
  <Characters>1104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Hladík Miroslav, Ing.</cp:lastModifiedBy>
  <cp:revision>7</cp:revision>
  <cp:lastPrinted>2020-03-12T11:50:00Z</cp:lastPrinted>
  <dcterms:created xsi:type="dcterms:W3CDTF">2023-01-16T11:53:00Z</dcterms:created>
  <dcterms:modified xsi:type="dcterms:W3CDTF">2023-03-24T12:26:00Z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